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F82E" w14:textId="50920B21" w:rsidR="005D0014" w:rsidRPr="00266713" w:rsidRDefault="005D0014" w:rsidP="00257B29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266713">
        <w:rPr>
          <w:rFonts w:ascii="Arial" w:hAnsi="Arial" w:cs="Arial"/>
          <w:b/>
          <w:bCs/>
          <w:sz w:val="32"/>
          <w:szCs w:val="32"/>
        </w:rPr>
        <w:t>SATSO Akademi’de</w:t>
      </w:r>
      <w:r w:rsidR="00A65ED9" w:rsidRPr="00266713">
        <w:rPr>
          <w:rFonts w:ascii="Arial" w:hAnsi="Arial" w:cs="Arial"/>
          <w:b/>
          <w:bCs/>
          <w:sz w:val="32"/>
          <w:szCs w:val="32"/>
        </w:rPr>
        <w:t>n</w:t>
      </w:r>
      <w:r w:rsidRPr="00266713">
        <w:rPr>
          <w:rFonts w:ascii="Arial" w:hAnsi="Arial" w:cs="Arial"/>
          <w:b/>
          <w:bCs/>
          <w:sz w:val="32"/>
          <w:szCs w:val="32"/>
        </w:rPr>
        <w:t xml:space="preserve"> </w:t>
      </w:r>
      <w:r w:rsidR="00A65ED9" w:rsidRPr="00266713">
        <w:rPr>
          <w:rFonts w:ascii="Arial" w:hAnsi="Arial" w:cs="Arial"/>
          <w:b/>
          <w:bCs/>
          <w:sz w:val="32"/>
          <w:szCs w:val="32"/>
        </w:rPr>
        <w:t>"Karbon Ayak İzi ISO 14064</w:t>
      </w:r>
      <w:r w:rsidRPr="00266713">
        <w:rPr>
          <w:rFonts w:ascii="Arial" w:hAnsi="Arial" w:cs="Arial"/>
          <w:b/>
          <w:bCs/>
          <w:sz w:val="32"/>
          <w:szCs w:val="32"/>
        </w:rPr>
        <w:t>”</w:t>
      </w:r>
      <w:r w:rsidR="00A65ED9" w:rsidRPr="00266713">
        <w:rPr>
          <w:rFonts w:ascii="Arial" w:hAnsi="Arial" w:cs="Arial"/>
          <w:b/>
          <w:bCs/>
          <w:sz w:val="32"/>
          <w:szCs w:val="32"/>
        </w:rPr>
        <w:t xml:space="preserve"> </w:t>
      </w:r>
      <w:r w:rsidRPr="00266713">
        <w:rPr>
          <w:rFonts w:ascii="Arial" w:hAnsi="Arial" w:cs="Arial"/>
          <w:b/>
          <w:bCs/>
          <w:sz w:val="32"/>
          <w:szCs w:val="32"/>
        </w:rPr>
        <w:t>Eğitimi</w:t>
      </w:r>
    </w:p>
    <w:p w14:paraId="31690EB7" w14:textId="784C1200" w:rsidR="005D0014" w:rsidRPr="00266713" w:rsidRDefault="005D0014" w:rsidP="00257B29">
      <w:pPr>
        <w:jc w:val="both"/>
        <w:rPr>
          <w:rFonts w:ascii="Arial" w:hAnsi="Arial" w:cs="Arial"/>
          <w:sz w:val="24"/>
          <w:szCs w:val="24"/>
        </w:rPr>
      </w:pPr>
      <w:r w:rsidRPr="00266713">
        <w:rPr>
          <w:rFonts w:ascii="Arial" w:hAnsi="Arial" w:cs="Arial"/>
          <w:sz w:val="24"/>
          <w:szCs w:val="24"/>
        </w:rPr>
        <w:t xml:space="preserve">Sakarya Ticaret ve Sanayi Odası ile </w:t>
      </w:r>
      <w:r w:rsidRPr="00266713">
        <w:rPr>
          <w:rFonts w:ascii="Arial" w:hAnsi="Arial" w:cs="Arial"/>
          <w:sz w:val="24"/>
          <w:szCs w:val="24"/>
        </w:rPr>
        <w:t xml:space="preserve">Doğu Marmara ABİGEM </w:t>
      </w:r>
      <w:proofErr w:type="gramStart"/>
      <w:r w:rsidRPr="00266713">
        <w:rPr>
          <w:rFonts w:ascii="Arial" w:hAnsi="Arial" w:cs="Arial"/>
          <w:sz w:val="24"/>
          <w:szCs w:val="24"/>
        </w:rPr>
        <w:t>işbirliğinde</w:t>
      </w:r>
      <w:proofErr w:type="gramEnd"/>
      <w:r w:rsidRPr="00266713">
        <w:rPr>
          <w:rFonts w:ascii="Arial" w:hAnsi="Arial" w:cs="Arial"/>
          <w:sz w:val="24"/>
          <w:szCs w:val="24"/>
        </w:rPr>
        <w:t xml:space="preserve"> </w:t>
      </w:r>
      <w:r w:rsidR="00700C30" w:rsidRPr="00266713">
        <w:rPr>
          <w:rFonts w:ascii="Arial" w:hAnsi="Arial" w:cs="Arial"/>
          <w:sz w:val="24"/>
          <w:szCs w:val="24"/>
        </w:rPr>
        <w:t>"Karbon Ayak İzi ISO 14064</w:t>
      </w:r>
      <w:r w:rsidR="00700C30" w:rsidRPr="00266713">
        <w:rPr>
          <w:rFonts w:ascii="Arial" w:hAnsi="Arial" w:cs="Arial"/>
          <w:sz w:val="24"/>
          <w:szCs w:val="24"/>
        </w:rPr>
        <w:t xml:space="preserve">” </w:t>
      </w:r>
      <w:r w:rsidRPr="00266713">
        <w:rPr>
          <w:rFonts w:ascii="Arial" w:hAnsi="Arial" w:cs="Arial"/>
          <w:sz w:val="24"/>
          <w:szCs w:val="24"/>
        </w:rPr>
        <w:t>online eğitimi gerçekleştirildi.</w:t>
      </w:r>
    </w:p>
    <w:p w14:paraId="0D9BB187" w14:textId="75345DFA" w:rsidR="002C0047" w:rsidRPr="00266713" w:rsidRDefault="005D0014" w:rsidP="00257B2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66713">
        <w:rPr>
          <w:rFonts w:ascii="Arial" w:hAnsi="Arial" w:cs="Arial"/>
          <w:sz w:val="24"/>
          <w:szCs w:val="24"/>
        </w:rPr>
        <w:t>SATSO’nun</w:t>
      </w:r>
      <w:proofErr w:type="spellEnd"/>
      <w:r w:rsidRPr="00266713">
        <w:rPr>
          <w:rFonts w:ascii="Arial" w:hAnsi="Arial" w:cs="Arial"/>
          <w:sz w:val="24"/>
          <w:szCs w:val="24"/>
        </w:rPr>
        <w:t xml:space="preserve"> resmi eğitim ve seminer platformu SATSO Akademi üzerinden online olarak düzenlenen eğitimde </w:t>
      </w:r>
      <w:r w:rsidR="00580F56" w:rsidRPr="00266713">
        <w:rPr>
          <w:rFonts w:ascii="Arial" w:hAnsi="Arial" w:cs="Arial"/>
          <w:sz w:val="24"/>
          <w:szCs w:val="24"/>
        </w:rPr>
        <w:t xml:space="preserve">Eğitmen Okay </w:t>
      </w:r>
      <w:proofErr w:type="spellStart"/>
      <w:r w:rsidR="00580F56" w:rsidRPr="00266713">
        <w:rPr>
          <w:rFonts w:ascii="Arial" w:hAnsi="Arial" w:cs="Arial"/>
          <w:sz w:val="24"/>
          <w:szCs w:val="24"/>
        </w:rPr>
        <w:t>Kahyanlı’nın</w:t>
      </w:r>
      <w:proofErr w:type="spellEnd"/>
      <w:r w:rsidR="00580F56" w:rsidRPr="00266713">
        <w:rPr>
          <w:rFonts w:ascii="Arial" w:hAnsi="Arial" w:cs="Arial"/>
          <w:sz w:val="24"/>
          <w:szCs w:val="24"/>
        </w:rPr>
        <w:t xml:space="preserve"> </w:t>
      </w:r>
      <w:r w:rsidRPr="00266713">
        <w:rPr>
          <w:rFonts w:ascii="Arial" w:hAnsi="Arial" w:cs="Arial"/>
          <w:sz w:val="24"/>
          <w:szCs w:val="24"/>
        </w:rPr>
        <w:t>sunumu ve anlatımıyla konuyla ilgili bilgiler katılımcılara aktarıldı.</w:t>
      </w:r>
    </w:p>
    <w:p w14:paraId="05CE37B4" w14:textId="09FB9C35" w:rsidR="005D0014" w:rsidRPr="00266713" w:rsidRDefault="00580F56" w:rsidP="00257B29">
      <w:pPr>
        <w:jc w:val="both"/>
        <w:rPr>
          <w:rFonts w:ascii="Arial" w:hAnsi="Arial" w:cs="Arial"/>
          <w:sz w:val="24"/>
          <w:szCs w:val="24"/>
        </w:rPr>
      </w:pPr>
      <w:r w:rsidRPr="00266713">
        <w:rPr>
          <w:rFonts w:ascii="Arial" w:hAnsi="Arial" w:cs="Arial"/>
          <w:sz w:val="24"/>
          <w:szCs w:val="24"/>
        </w:rPr>
        <w:t xml:space="preserve">Eğitmen </w:t>
      </w:r>
      <w:proofErr w:type="spellStart"/>
      <w:r w:rsidRPr="00266713">
        <w:rPr>
          <w:rFonts w:ascii="Arial" w:hAnsi="Arial" w:cs="Arial"/>
          <w:sz w:val="24"/>
          <w:szCs w:val="24"/>
        </w:rPr>
        <w:t>Kahyanlı</w:t>
      </w:r>
      <w:proofErr w:type="spellEnd"/>
      <w:r w:rsidRPr="00266713">
        <w:rPr>
          <w:rFonts w:ascii="Arial" w:hAnsi="Arial" w:cs="Arial"/>
          <w:sz w:val="24"/>
          <w:szCs w:val="24"/>
        </w:rPr>
        <w:t xml:space="preserve"> </w:t>
      </w:r>
      <w:r w:rsidR="005D0014" w:rsidRPr="00266713">
        <w:rPr>
          <w:rFonts w:ascii="Arial" w:hAnsi="Arial" w:cs="Arial"/>
          <w:sz w:val="24"/>
          <w:szCs w:val="24"/>
        </w:rPr>
        <w:t>Paris Anlaşması ve Yeşil Mutabakat İlişkisi</w:t>
      </w:r>
      <w:r w:rsidRPr="00266713">
        <w:rPr>
          <w:rFonts w:ascii="Arial" w:hAnsi="Arial" w:cs="Arial"/>
          <w:sz w:val="24"/>
          <w:szCs w:val="24"/>
        </w:rPr>
        <w:t xml:space="preserve">, </w:t>
      </w:r>
      <w:r w:rsidR="005D0014" w:rsidRPr="00266713">
        <w:rPr>
          <w:rFonts w:ascii="Arial" w:hAnsi="Arial" w:cs="Arial"/>
          <w:sz w:val="24"/>
          <w:szCs w:val="24"/>
        </w:rPr>
        <w:t xml:space="preserve">Fit </w:t>
      </w:r>
      <w:proofErr w:type="spellStart"/>
      <w:r w:rsidR="005D0014" w:rsidRPr="00266713">
        <w:rPr>
          <w:rFonts w:ascii="Arial" w:hAnsi="Arial" w:cs="Arial"/>
          <w:sz w:val="24"/>
          <w:szCs w:val="24"/>
        </w:rPr>
        <w:t>For</w:t>
      </w:r>
      <w:proofErr w:type="spellEnd"/>
      <w:r w:rsidR="005D0014" w:rsidRPr="00266713">
        <w:rPr>
          <w:rFonts w:ascii="Arial" w:hAnsi="Arial" w:cs="Arial"/>
          <w:sz w:val="24"/>
          <w:szCs w:val="24"/>
        </w:rPr>
        <w:t xml:space="preserve"> 55 Paketi İçeriği</w:t>
      </w:r>
      <w:r w:rsidRPr="00266713">
        <w:rPr>
          <w:rFonts w:ascii="Arial" w:hAnsi="Arial" w:cs="Arial"/>
          <w:sz w:val="24"/>
          <w:szCs w:val="24"/>
        </w:rPr>
        <w:t>,</w:t>
      </w:r>
      <w:r w:rsidR="005D0014" w:rsidRPr="00266713">
        <w:rPr>
          <w:rFonts w:ascii="Arial" w:hAnsi="Arial" w:cs="Arial"/>
          <w:sz w:val="24"/>
          <w:szCs w:val="24"/>
        </w:rPr>
        <w:t xml:space="preserve"> Sınırda Karbon Düzenlemesi Mekanizması (CBAM) Kapsamı,</w:t>
      </w:r>
      <w:r w:rsidRPr="00266713">
        <w:rPr>
          <w:rFonts w:ascii="Arial" w:hAnsi="Arial" w:cs="Arial"/>
          <w:sz w:val="24"/>
          <w:szCs w:val="24"/>
        </w:rPr>
        <w:t xml:space="preserve"> </w:t>
      </w:r>
      <w:r w:rsidR="005D0014" w:rsidRPr="00266713">
        <w:rPr>
          <w:rFonts w:ascii="Arial" w:hAnsi="Arial" w:cs="Arial"/>
          <w:sz w:val="24"/>
          <w:szCs w:val="24"/>
        </w:rPr>
        <w:t>Sınırda Karbon Düzenleme Mekanizması ile ISO 14064-1 Kurumsal Karbon Ayak İzi İlişkisi</w:t>
      </w:r>
      <w:r w:rsidRPr="00266713">
        <w:rPr>
          <w:rFonts w:ascii="Arial" w:hAnsi="Arial" w:cs="Arial"/>
          <w:sz w:val="24"/>
          <w:szCs w:val="24"/>
        </w:rPr>
        <w:t>,</w:t>
      </w:r>
      <w:r w:rsidR="005D0014" w:rsidRPr="00266713">
        <w:rPr>
          <w:rFonts w:ascii="Arial" w:hAnsi="Arial" w:cs="Arial"/>
          <w:sz w:val="24"/>
          <w:szCs w:val="24"/>
        </w:rPr>
        <w:t xml:space="preserve"> Ülkemiz Açısından Riskler ve Fırsatlar</w:t>
      </w:r>
      <w:r w:rsidRPr="00266713">
        <w:rPr>
          <w:rFonts w:ascii="Arial" w:hAnsi="Arial" w:cs="Arial"/>
          <w:sz w:val="24"/>
          <w:szCs w:val="24"/>
        </w:rPr>
        <w:t>a yönelik bilgiler</w:t>
      </w:r>
      <w:r w:rsidR="00257B29" w:rsidRPr="00266713">
        <w:rPr>
          <w:rFonts w:ascii="Arial" w:hAnsi="Arial" w:cs="Arial"/>
          <w:sz w:val="24"/>
          <w:szCs w:val="24"/>
        </w:rPr>
        <w:t>i işlediği sunumunda ayrıntılara değindi.</w:t>
      </w:r>
    </w:p>
    <w:p w14:paraId="7D107ABE" w14:textId="475B1B4C" w:rsidR="00257B29" w:rsidRPr="00266713" w:rsidRDefault="00257B29" w:rsidP="00257B29">
      <w:pPr>
        <w:jc w:val="both"/>
        <w:rPr>
          <w:rFonts w:ascii="Arial" w:hAnsi="Arial" w:cs="Arial"/>
          <w:sz w:val="24"/>
          <w:szCs w:val="24"/>
        </w:rPr>
      </w:pPr>
      <w:r w:rsidRPr="00266713">
        <w:rPr>
          <w:rFonts w:ascii="Arial" w:hAnsi="Arial" w:cs="Arial"/>
          <w:sz w:val="24"/>
          <w:szCs w:val="24"/>
        </w:rPr>
        <w:t xml:space="preserve">Eğitmen </w:t>
      </w:r>
      <w:proofErr w:type="spellStart"/>
      <w:r w:rsidRPr="00266713">
        <w:rPr>
          <w:rFonts w:ascii="Arial" w:hAnsi="Arial" w:cs="Arial"/>
          <w:sz w:val="24"/>
          <w:szCs w:val="24"/>
        </w:rPr>
        <w:t>Kayhanlı</w:t>
      </w:r>
      <w:proofErr w:type="spellEnd"/>
      <w:r w:rsidRPr="00266713">
        <w:rPr>
          <w:rFonts w:ascii="Arial" w:hAnsi="Arial" w:cs="Arial"/>
          <w:sz w:val="24"/>
          <w:szCs w:val="24"/>
        </w:rPr>
        <w:t>, karbon ayak izini azaltmanın ekonomik olarak da kazançları olacağına vurgu yaparak; “Paris Anlaşması ile yeşil mutabakat süreci artık dünya üretiminin ve ekonomilerinin gündeminde. Türkiye</w:t>
      </w:r>
      <w:r w:rsidR="00895E75" w:rsidRPr="00266713">
        <w:rPr>
          <w:rFonts w:ascii="Arial" w:hAnsi="Arial" w:cs="Arial"/>
          <w:sz w:val="24"/>
          <w:szCs w:val="24"/>
        </w:rPr>
        <w:t xml:space="preserve"> de </w:t>
      </w:r>
      <w:r w:rsidRPr="00266713">
        <w:rPr>
          <w:rFonts w:ascii="Arial" w:hAnsi="Arial" w:cs="Arial"/>
          <w:sz w:val="24"/>
          <w:szCs w:val="24"/>
        </w:rPr>
        <w:t xml:space="preserve">dahil </w:t>
      </w:r>
      <w:r w:rsidR="00895E75" w:rsidRPr="00266713">
        <w:rPr>
          <w:rFonts w:ascii="Arial" w:hAnsi="Arial" w:cs="Arial"/>
          <w:sz w:val="24"/>
          <w:szCs w:val="24"/>
        </w:rPr>
        <w:t>b</w:t>
      </w:r>
      <w:r w:rsidRPr="00266713">
        <w:rPr>
          <w:rFonts w:ascii="Arial" w:hAnsi="Arial" w:cs="Arial"/>
          <w:sz w:val="24"/>
          <w:szCs w:val="24"/>
        </w:rPr>
        <w:t xml:space="preserve">irçok ülke </w:t>
      </w:r>
      <w:r w:rsidR="00895E75" w:rsidRPr="00266713">
        <w:rPr>
          <w:rFonts w:ascii="Arial" w:hAnsi="Arial" w:cs="Arial"/>
          <w:sz w:val="24"/>
          <w:szCs w:val="24"/>
        </w:rPr>
        <w:t xml:space="preserve">net karbon nötr için hedefler belirledi ve </w:t>
      </w:r>
      <w:r w:rsidR="00266713" w:rsidRPr="00266713">
        <w:rPr>
          <w:rFonts w:ascii="Arial" w:hAnsi="Arial" w:cs="Arial"/>
          <w:sz w:val="24"/>
          <w:szCs w:val="24"/>
        </w:rPr>
        <w:t xml:space="preserve">gerçekleştirmek için sanayisini şekillendirmeye, teşvikleri hayata geçirmeye başladı. Dünya’nın büyük ekonomilerinin çoğu azami 2050 yılında karbon nötr garantisi verdi. Ülkemiz de 2053 yılında net sıfır emisyon olacağını beyan etti. </w:t>
      </w:r>
      <w:r w:rsidR="00266713" w:rsidRPr="00266713">
        <w:rPr>
          <w:rFonts w:ascii="Arial" w:hAnsi="Arial" w:cs="Arial"/>
          <w:sz w:val="24"/>
          <w:szCs w:val="24"/>
        </w:rPr>
        <w:t>Türkiye olarak ekonomik anlamda en büyük işbirlikçimiz olan Avrupa kıtası bizler için daha bir önem arz ediyor.</w:t>
      </w:r>
      <w:r w:rsidR="00266713" w:rsidRPr="00266713">
        <w:rPr>
          <w:rFonts w:ascii="Arial" w:hAnsi="Arial" w:cs="Arial"/>
          <w:sz w:val="24"/>
          <w:szCs w:val="24"/>
        </w:rPr>
        <w:t xml:space="preserve"> Avrupa Birliği ülkeleri Türkiye için ciddi bir ticaret ortağı bu nedenle ülkemiz açısında karbon salınımını azaltmamak hem daha karbon vergisi verilmesine hem de müşteri kaybına yol açacaktır.” Dedi. </w:t>
      </w:r>
    </w:p>
    <w:p w14:paraId="44568C3E" w14:textId="0DAC4193" w:rsidR="00266713" w:rsidRPr="00266713" w:rsidRDefault="00266713" w:rsidP="00257B29">
      <w:pPr>
        <w:jc w:val="both"/>
        <w:rPr>
          <w:rFonts w:ascii="Arial" w:hAnsi="Arial" w:cs="Arial"/>
          <w:sz w:val="24"/>
          <w:szCs w:val="24"/>
        </w:rPr>
      </w:pPr>
      <w:r w:rsidRPr="00266713">
        <w:rPr>
          <w:rFonts w:ascii="Arial" w:hAnsi="Arial" w:cs="Arial"/>
          <w:sz w:val="24"/>
          <w:szCs w:val="24"/>
        </w:rPr>
        <w:t>Sunumların sona ermesinin ardından soru-cevap bölümüne geçilen eğitim, fikir alışverişlerinin ardından noktalandı.</w:t>
      </w:r>
      <w:r w:rsidRPr="00266713">
        <w:rPr>
          <w:rFonts w:ascii="Arial" w:hAnsi="Arial" w:cs="Arial"/>
          <w:sz w:val="24"/>
          <w:szCs w:val="24"/>
        </w:rPr>
        <w:t xml:space="preserve"> Eğitime katılanlara katılım belgeleri SATSO Akademi üzerinden takdim edildi. </w:t>
      </w:r>
    </w:p>
    <w:p w14:paraId="617DC0C4" w14:textId="7FD706BF" w:rsidR="00580F56" w:rsidRPr="00266713" w:rsidRDefault="00580F56" w:rsidP="00257B29">
      <w:pPr>
        <w:jc w:val="both"/>
        <w:rPr>
          <w:rFonts w:ascii="Arial" w:hAnsi="Arial" w:cs="Arial"/>
          <w:sz w:val="24"/>
          <w:szCs w:val="24"/>
        </w:rPr>
      </w:pPr>
    </w:p>
    <w:sectPr w:rsidR="00580F56" w:rsidRPr="00266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B41"/>
    <w:rsid w:val="00205CBA"/>
    <w:rsid w:val="00257B29"/>
    <w:rsid w:val="00266713"/>
    <w:rsid w:val="002C0047"/>
    <w:rsid w:val="003A44E7"/>
    <w:rsid w:val="003E4207"/>
    <w:rsid w:val="00580F56"/>
    <w:rsid w:val="005D0014"/>
    <w:rsid w:val="00700C30"/>
    <w:rsid w:val="00895E75"/>
    <w:rsid w:val="00A65ED9"/>
    <w:rsid w:val="00B37D4B"/>
    <w:rsid w:val="00F5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909F7"/>
  <w15:chartTrackingRefBased/>
  <w15:docId w15:val="{868F88DC-3327-44E8-B7E2-6DFED7A7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2023-10-23T12:41:00Z</dcterms:created>
  <dcterms:modified xsi:type="dcterms:W3CDTF">2023-10-23T13:34:00Z</dcterms:modified>
</cp:coreProperties>
</file>